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0B2" w:rsidRDefault="000840B2" w:rsidP="000840B2">
      <w:pPr>
        <w:pStyle w:val="Kop1"/>
        <w:spacing w:line="270" w:lineRule="atLeast"/>
        <w:rPr>
          <w:rFonts w:ascii="Verdana" w:eastAsia="Times New Roman" w:hAnsi="Verdana"/>
          <w:sz w:val="21"/>
          <w:szCs w:val="21"/>
        </w:rPr>
      </w:pPr>
      <w:r>
        <w:rPr>
          <w:rFonts w:ascii="Verdana" w:eastAsia="Times New Roman" w:hAnsi="Verdana"/>
          <w:sz w:val="21"/>
          <w:szCs w:val="21"/>
        </w:rPr>
        <w:t xml:space="preserve">VN verdrag </w:t>
      </w:r>
      <w:r>
        <w:rPr>
          <w:rStyle w:val="Nadruk"/>
          <w:rFonts w:ascii="Verdana" w:eastAsia="Times New Roman" w:hAnsi="Verdana"/>
          <w:sz w:val="21"/>
          <w:szCs w:val="21"/>
        </w:rPr>
        <w:t>Tekenen en Dan...?</w:t>
      </w:r>
    </w:p>
    <w:p w:rsidR="000840B2" w:rsidRDefault="000840B2" w:rsidP="000840B2">
      <w:pPr>
        <w:spacing w:line="270" w:lineRule="atLeast"/>
        <w:rPr>
          <w:rFonts w:ascii="Verdana" w:hAnsi="Verdana"/>
          <w:color w:val="000000"/>
          <w:sz w:val="20"/>
          <w:szCs w:val="20"/>
        </w:rPr>
      </w:pPr>
      <w:r>
        <w:rPr>
          <w:rFonts w:ascii="Verdana" w:hAnsi="Verdana"/>
          <w:color w:val="000000"/>
          <w:sz w:val="20"/>
          <w:szCs w:val="20"/>
        </w:rPr>
        <w:t xml:space="preserve">In februari organiseerde de Coalitie de Werkconferentie </w:t>
      </w:r>
      <w:r>
        <w:rPr>
          <w:rStyle w:val="Nadruk"/>
          <w:rFonts w:ascii="Verdana" w:hAnsi="Verdana"/>
          <w:color w:val="000000"/>
          <w:sz w:val="20"/>
          <w:szCs w:val="20"/>
        </w:rPr>
        <w:t>Teken en dan...?</w:t>
      </w:r>
      <w:r>
        <w:rPr>
          <w:rFonts w:ascii="Verdana" w:hAnsi="Verdana"/>
          <w:color w:val="000000"/>
          <w:sz w:val="20"/>
          <w:szCs w:val="20"/>
        </w:rPr>
        <w:t xml:space="preserve"> Zo'n 160 mensen namen hieraan deel. De uitkomsten van de Werkconferentie zijn verwekt in </w:t>
      </w:r>
      <w:hyperlink r:id="rId5" w:tgtFrame="_blank" w:tooltip="verslag" w:history="1">
        <w:r>
          <w:rPr>
            <w:rStyle w:val="Hyperlink"/>
            <w:rFonts w:ascii="Verdana" w:hAnsi="Verdana"/>
          </w:rPr>
          <w:t>een verslag</w:t>
        </w:r>
      </w:hyperlink>
      <w:r>
        <w:rPr>
          <w:rFonts w:ascii="Verdana" w:hAnsi="Verdana"/>
          <w:color w:val="000000"/>
          <w:sz w:val="20"/>
          <w:szCs w:val="20"/>
        </w:rPr>
        <w:t xml:space="preserve">. Oorspronkelijk was het idee dat de deelnemers aan de Werkconferentie gedurende een aantal maanden zelf of met elkaar aan de slag zouden gaan om punten die in de werksessies naar voren zijn gekomen verder uit te werken. In de evaluatie van de Werkconferentie bleek dat de uitkomsten uit de meeste werksessies hier niet geschikt voor waren. De Werkconferentie gaf meer een stand van zaken in de praktijk, als aanvulling op </w:t>
      </w:r>
      <w:hyperlink r:id="rId6" w:tgtFrame="_blank" w:tooltip="rapport werkconferentie" w:history="1">
        <w:r>
          <w:rPr>
            <w:rStyle w:val="Hyperlink"/>
            <w:rFonts w:ascii="Verdana" w:hAnsi="Verdana"/>
          </w:rPr>
          <w:t>de studie Stand van Zaken.</w:t>
        </w:r>
      </w:hyperlink>
      <w:r>
        <w:rPr>
          <w:rFonts w:ascii="Verdana" w:hAnsi="Verdana"/>
          <w:color w:val="000000"/>
          <w:sz w:val="20"/>
          <w:szCs w:val="20"/>
        </w:rPr>
        <w:t xml:space="preserve"> </w:t>
      </w:r>
    </w:p>
    <w:p w:rsidR="000840B2" w:rsidRDefault="000840B2" w:rsidP="000840B2">
      <w:pPr>
        <w:pStyle w:val="Normaalweb"/>
        <w:spacing w:line="270" w:lineRule="atLeast"/>
        <w:rPr>
          <w:rFonts w:ascii="Verdana" w:hAnsi="Verdana"/>
          <w:color w:val="000000"/>
          <w:sz w:val="20"/>
          <w:szCs w:val="20"/>
        </w:rPr>
      </w:pPr>
      <w:r>
        <w:rPr>
          <w:rFonts w:ascii="Verdana" w:hAnsi="Verdana"/>
          <w:noProof/>
          <w:color w:val="000000"/>
          <w:sz w:val="20"/>
          <w:szCs w:val="20"/>
        </w:rPr>
        <w:drawing>
          <wp:inline distT="0" distB="0" distL="0" distR="0">
            <wp:extent cx="2857500" cy="1905000"/>
            <wp:effectExtent l="19050" t="0" r="0" b="0"/>
            <wp:docPr id="1" name="Afbeelding 1" descr="Werkconferen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rkconferentie"/>
                    <pic:cNvPicPr>
                      <a:picLocks noChangeAspect="1" noChangeArrowheads="1"/>
                    </pic:cNvPicPr>
                  </pic:nvPicPr>
                  <pic:blipFill>
                    <a:blip r:embed="rId7" r:link="rId8"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0840B2" w:rsidRDefault="000840B2" w:rsidP="000840B2">
      <w:pPr>
        <w:pStyle w:val="Kop1"/>
        <w:spacing w:after="30" w:line="270" w:lineRule="atLeast"/>
        <w:rPr>
          <w:rFonts w:ascii="Verdana" w:eastAsia="Times New Roman" w:hAnsi="Verdana"/>
          <w:color w:val="4959CC"/>
          <w:sz w:val="20"/>
          <w:szCs w:val="20"/>
        </w:rPr>
      </w:pPr>
      <w:r>
        <w:rPr>
          <w:rFonts w:ascii="Verdana" w:eastAsia="Times New Roman" w:hAnsi="Verdana"/>
          <w:sz w:val="20"/>
          <w:szCs w:val="20"/>
        </w:rPr>
        <w:t xml:space="preserve">Vervolg activiteiten </w:t>
      </w:r>
      <w:r>
        <w:rPr>
          <w:rStyle w:val="Nadruk"/>
          <w:rFonts w:ascii="Verdana" w:eastAsia="Times New Roman" w:hAnsi="Verdana"/>
          <w:sz w:val="20"/>
          <w:szCs w:val="20"/>
        </w:rPr>
        <w:t>Tekenen en dan...?</w:t>
      </w:r>
      <w:r>
        <w:rPr>
          <w:rFonts w:ascii="Verdana" w:eastAsia="Times New Roman" w:hAnsi="Verdana"/>
          <w:sz w:val="20"/>
          <w:szCs w:val="20"/>
        </w:rPr>
        <w:t xml:space="preserve"> Nu Waarmaken! </w:t>
      </w:r>
    </w:p>
    <w:p w:rsidR="000840B2" w:rsidRDefault="000840B2" w:rsidP="000840B2">
      <w:pPr>
        <w:spacing w:line="270" w:lineRule="atLeast"/>
        <w:rPr>
          <w:rFonts w:ascii="Verdana" w:hAnsi="Verdana"/>
          <w:color w:val="000000"/>
          <w:sz w:val="20"/>
          <w:szCs w:val="20"/>
        </w:rPr>
      </w:pPr>
      <w:r>
        <w:rPr>
          <w:rFonts w:ascii="Verdana" w:hAnsi="Verdana"/>
          <w:color w:val="000000"/>
          <w:sz w:val="20"/>
          <w:szCs w:val="20"/>
        </w:rPr>
        <w:t xml:space="preserve">De Denktank heeft de Werkconferentie geëvalueerd en geconcludeerd dat de hoofddoelstelling van de vervolgactiviteiten zich moet richten op het vergroten van de bewustwording om te komen tot implementatie en ratificatie. Immers maatschappelijke organisaties zullen in de praktijk de uitgangspunten van het VN verdrag vorm moeten geven en de bekendheid van het VN verdrag is nog erg miniem. Ook gezien de kabinetscrisis is besloten om het vervolg op de Werkconferentie </w:t>
      </w:r>
      <w:r>
        <w:rPr>
          <w:rStyle w:val="Nadruk"/>
          <w:rFonts w:ascii="Verdana" w:hAnsi="Verdana"/>
          <w:color w:val="000000"/>
          <w:sz w:val="20"/>
          <w:szCs w:val="20"/>
        </w:rPr>
        <w:t>Tekenen en dan...?</w:t>
      </w:r>
      <w:r>
        <w:rPr>
          <w:rFonts w:ascii="Verdana" w:hAnsi="Verdana"/>
          <w:color w:val="000000"/>
          <w:sz w:val="20"/>
          <w:szCs w:val="20"/>
        </w:rPr>
        <w:t xml:space="preserve"> </w:t>
      </w:r>
      <w:r>
        <w:rPr>
          <w:rStyle w:val="Zwaar"/>
          <w:rFonts w:ascii="Verdana" w:hAnsi="Verdana"/>
          <w:color w:val="000000"/>
          <w:sz w:val="20"/>
          <w:szCs w:val="20"/>
        </w:rPr>
        <w:t>niet plaats te laten vinden op 27 september 2010</w:t>
      </w:r>
      <w:r>
        <w:rPr>
          <w:rFonts w:ascii="Verdana" w:hAnsi="Verdana"/>
          <w:color w:val="000000"/>
          <w:sz w:val="20"/>
          <w:szCs w:val="20"/>
        </w:rPr>
        <w:t xml:space="preserve">, maar als volgt vorm te geven onder de noemen </w:t>
      </w:r>
      <w:r>
        <w:rPr>
          <w:rStyle w:val="Nadruk"/>
          <w:rFonts w:ascii="Verdana" w:hAnsi="Verdana"/>
          <w:color w:val="000000"/>
          <w:sz w:val="20"/>
          <w:szCs w:val="20"/>
        </w:rPr>
        <w:t>Tekenen en dan...?</w:t>
      </w:r>
      <w:r>
        <w:rPr>
          <w:rFonts w:ascii="Verdana" w:hAnsi="Verdana"/>
          <w:color w:val="000000"/>
          <w:sz w:val="20"/>
          <w:szCs w:val="20"/>
        </w:rPr>
        <w:t xml:space="preserve"> Nu Waarmaken! </w:t>
      </w:r>
    </w:p>
    <w:p w:rsidR="000840B2" w:rsidRDefault="000840B2" w:rsidP="000840B2">
      <w:pPr>
        <w:pStyle w:val="Normaalweb"/>
        <w:spacing w:line="270" w:lineRule="atLeast"/>
        <w:rPr>
          <w:rFonts w:ascii="Verdana" w:hAnsi="Verdana"/>
          <w:color w:val="000000"/>
          <w:sz w:val="20"/>
          <w:szCs w:val="20"/>
        </w:rPr>
      </w:pPr>
      <w:r>
        <w:rPr>
          <w:rFonts w:ascii="Verdana" w:hAnsi="Verdana"/>
          <w:color w:val="000000"/>
          <w:sz w:val="20"/>
          <w:szCs w:val="20"/>
        </w:rPr>
        <w:t>De vervolgactiviteiten bevatten de volgende onderdelen:</w:t>
      </w:r>
      <w:r>
        <w:rPr>
          <w:rFonts w:ascii="Verdana" w:hAnsi="Verdana"/>
          <w:color w:val="000000"/>
          <w:sz w:val="20"/>
          <w:szCs w:val="20"/>
        </w:rPr>
        <w:br/>
      </w: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24025" cy="1333500"/>
            <wp:effectExtent l="19050" t="0" r="9525" b="0"/>
            <wp:wrapSquare wrapText="bothSides"/>
            <wp:docPr id="5" name="Afbeelding 2" descr="CVIlogo nu waarma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VIlogo nu waarmaken"/>
                    <pic:cNvPicPr>
                      <a:picLocks noChangeAspect="1" noChangeArrowheads="1"/>
                    </pic:cNvPicPr>
                  </pic:nvPicPr>
                  <pic:blipFill>
                    <a:blip r:embed="rId9" cstate="print"/>
                    <a:srcRect/>
                    <a:stretch>
                      <a:fillRect/>
                    </a:stretch>
                  </pic:blipFill>
                  <pic:spPr bwMode="auto">
                    <a:xfrm>
                      <a:off x="0" y="0"/>
                      <a:ext cx="1724025" cy="1333500"/>
                    </a:xfrm>
                    <a:prstGeom prst="rect">
                      <a:avLst/>
                    </a:prstGeom>
                    <a:noFill/>
                  </pic:spPr>
                </pic:pic>
              </a:graphicData>
            </a:graphic>
          </wp:anchor>
        </w:drawing>
      </w:r>
    </w:p>
    <w:p w:rsidR="000840B2" w:rsidRDefault="000840B2" w:rsidP="000840B2">
      <w:pPr>
        <w:numPr>
          <w:ilvl w:val="0"/>
          <w:numId w:val="1"/>
        </w:numPr>
        <w:spacing w:before="100" w:beforeAutospacing="1" w:after="100" w:afterAutospacing="1" w:line="270" w:lineRule="atLeast"/>
        <w:rPr>
          <w:rFonts w:ascii="Verdana" w:eastAsia="Times New Roman" w:hAnsi="Verdana"/>
          <w:color w:val="000000"/>
          <w:sz w:val="20"/>
          <w:szCs w:val="20"/>
        </w:rPr>
      </w:pPr>
      <w:r>
        <w:rPr>
          <w:rFonts w:ascii="Verdana" w:eastAsia="Times New Roman" w:hAnsi="Verdana"/>
          <w:color w:val="000000"/>
          <w:sz w:val="20"/>
          <w:szCs w:val="20"/>
        </w:rPr>
        <w:t xml:space="preserve">September en volgende maanden: diverse lokale bijeenkomsten waarin lokale en landelijke politici, beslissers en mensen met een beperking elkaar zullen ontmoeten. </w:t>
      </w:r>
    </w:p>
    <w:p w:rsidR="000840B2" w:rsidRDefault="000840B2" w:rsidP="000840B2">
      <w:pPr>
        <w:numPr>
          <w:ilvl w:val="0"/>
          <w:numId w:val="1"/>
        </w:numPr>
        <w:spacing w:before="100" w:beforeAutospacing="1" w:after="100" w:afterAutospacing="1" w:line="270" w:lineRule="atLeast"/>
        <w:rPr>
          <w:rFonts w:ascii="Verdana" w:eastAsia="Times New Roman" w:hAnsi="Verdana"/>
          <w:color w:val="000000"/>
          <w:sz w:val="20"/>
          <w:szCs w:val="20"/>
        </w:rPr>
      </w:pPr>
      <w:r>
        <w:rPr>
          <w:rFonts w:ascii="Verdana" w:eastAsia="Times New Roman" w:hAnsi="Verdana"/>
          <w:color w:val="000000"/>
          <w:sz w:val="20"/>
          <w:szCs w:val="20"/>
        </w:rPr>
        <w:t xml:space="preserve">Oktober: ontmoetingsbijeenkomst Samen Leven </w:t>
      </w:r>
    </w:p>
    <w:p w:rsidR="000840B2" w:rsidRDefault="000840B2" w:rsidP="000840B2">
      <w:pPr>
        <w:numPr>
          <w:ilvl w:val="0"/>
          <w:numId w:val="1"/>
        </w:numPr>
        <w:spacing w:before="100" w:beforeAutospacing="1" w:after="100" w:afterAutospacing="1" w:line="270" w:lineRule="atLeast"/>
        <w:rPr>
          <w:rFonts w:ascii="Verdana" w:eastAsia="Times New Roman" w:hAnsi="Verdana"/>
          <w:color w:val="000000"/>
          <w:sz w:val="20"/>
          <w:szCs w:val="20"/>
        </w:rPr>
      </w:pPr>
      <w:r>
        <w:rPr>
          <w:rFonts w:ascii="Verdana" w:eastAsia="Times New Roman" w:hAnsi="Verdana"/>
          <w:color w:val="000000"/>
          <w:sz w:val="20"/>
          <w:szCs w:val="20"/>
        </w:rPr>
        <w:t xml:space="preserve">November: ontmoetingsbijeenkomst Samen Werken </w:t>
      </w:r>
    </w:p>
    <w:p w:rsidR="000840B2" w:rsidRDefault="000840B2" w:rsidP="000840B2">
      <w:pPr>
        <w:numPr>
          <w:ilvl w:val="0"/>
          <w:numId w:val="1"/>
        </w:numPr>
        <w:spacing w:before="100" w:beforeAutospacing="1" w:after="100" w:afterAutospacing="1" w:line="270" w:lineRule="atLeast"/>
        <w:rPr>
          <w:rFonts w:ascii="Verdana" w:eastAsia="Times New Roman" w:hAnsi="Verdana"/>
          <w:color w:val="000000"/>
          <w:sz w:val="20"/>
          <w:szCs w:val="20"/>
        </w:rPr>
      </w:pPr>
      <w:r>
        <w:rPr>
          <w:rFonts w:ascii="Verdana" w:eastAsia="Times New Roman" w:hAnsi="Verdana"/>
          <w:color w:val="000000"/>
          <w:sz w:val="20"/>
          <w:szCs w:val="20"/>
        </w:rPr>
        <w:t xml:space="preserve">December: ontmoetingsbijeenkomst Samen Leren. </w:t>
      </w:r>
    </w:p>
    <w:p w:rsidR="000840B2" w:rsidRDefault="000840B2" w:rsidP="000840B2">
      <w:pPr>
        <w:numPr>
          <w:ilvl w:val="0"/>
          <w:numId w:val="1"/>
        </w:numPr>
        <w:spacing w:before="100" w:beforeAutospacing="1" w:after="100" w:afterAutospacing="1" w:line="270" w:lineRule="atLeast"/>
        <w:rPr>
          <w:rFonts w:ascii="Verdana" w:eastAsia="Times New Roman" w:hAnsi="Verdana"/>
          <w:color w:val="000000"/>
          <w:sz w:val="20"/>
          <w:szCs w:val="20"/>
        </w:rPr>
      </w:pPr>
      <w:r>
        <w:rPr>
          <w:rFonts w:ascii="Verdana" w:eastAsia="Times New Roman" w:hAnsi="Verdana"/>
          <w:color w:val="000000"/>
          <w:sz w:val="20"/>
          <w:szCs w:val="20"/>
        </w:rPr>
        <w:t xml:space="preserve">Februari 2011: Manifestatie Tekenen en Dan..? Nu Waarmaken! </w:t>
      </w:r>
    </w:p>
    <w:p w:rsidR="000840B2" w:rsidRDefault="000840B2" w:rsidP="000840B2">
      <w:pPr>
        <w:pStyle w:val="Kop1"/>
        <w:spacing w:after="30" w:line="270" w:lineRule="atLeast"/>
        <w:rPr>
          <w:rFonts w:ascii="Verdana" w:eastAsia="Times New Roman" w:hAnsi="Verdana"/>
          <w:color w:val="4959CC"/>
          <w:sz w:val="20"/>
          <w:szCs w:val="20"/>
        </w:rPr>
      </w:pPr>
      <w:r>
        <w:rPr>
          <w:rFonts w:ascii="Verdana" w:eastAsia="Times New Roman" w:hAnsi="Verdana"/>
          <w:sz w:val="20"/>
          <w:szCs w:val="20"/>
        </w:rPr>
        <w:t>Mediamarathon</w:t>
      </w:r>
    </w:p>
    <w:p w:rsidR="000840B2" w:rsidRDefault="000840B2" w:rsidP="000840B2">
      <w:pPr>
        <w:spacing w:line="270" w:lineRule="atLeast"/>
        <w:rPr>
          <w:rFonts w:ascii="Verdana" w:hAnsi="Verdana"/>
          <w:color w:val="000000"/>
          <w:sz w:val="20"/>
          <w:szCs w:val="20"/>
        </w:rPr>
      </w:pPr>
      <w:r>
        <w:rPr>
          <w:rFonts w:ascii="Verdana" w:hAnsi="Verdana"/>
          <w:color w:val="000000"/>
          <w:sz w:val="20"/>
          <w:szCs w:val="20"/>
        </w:rPr>
        <w:t xml:space="preserve">Gedurende de hele periode van activiteiten rondom het VN verdrag wordt </w:t>
      </w:r>
      <w:hyperlink r:id="rId10" w:tgtFrame="_blank" w:history="1">
        <w:r>
          <w:rPr>
            <w:rStyle w:val="Hyperlink"/>
            <w:rFonts w:ascii="Verdana" w:hAnsi="Verdana"/>
          </w:rPr>
          <w:t>een Mediamarathon</w:t>
        </w:r>
      </w:hyperlink>
      <w:r>
        <w:rPr>
          <w:rFonts w:ascii="Verdana" w:hAnsi="Verdana"/>
          <w:color w:val="000000"/>
          <w:sz w:val="20"/>
          <w:szCs w:val="20"/>
        </w:rPr>
        <w:t xml:space="preserve"> uitgevoerd. Deze omvat 42 persoonlijke en/of professionele interviews met ambassadeurs van de inclusieve samenleving. Deze ambassadeurs worden gevraagd om op de Manifestatie in februari 2011 per gezamenlijk te zorgen voor 195 speciale genodigden uit hun netwerk. (de marathon is 42 km en 195 meter). Als je nog iemand </w:t>
      </w:r>
      <w:r>
        <w:rPr>
          <w:rFonts w:ascii="Verdana" w:hAnsi="Verdana"/>
          <w:color w:val="000000"/>
          <w:sz w:val="20"/>
          <w:szCs w:val="20"/>
        </w:rPr>
        <w:lastRenderedPageBreak/>
        <w:t xml:space="preserve">wilt </w:t>
      </w:r>
      <w:hyperlink r:id="rId11" w:tgtFrame="_blank" w:history="1">
        <w:r>
          <w:rPr>
            <w:rStyle w:val="Hyperlink"/>
            <w:rFonts w:ascii="Verdana" w:hAnsi="Verdana"/>
          </w:rPr>
          <w:t>aanmelden als ambassadeur</w:t>
        </w:r>
      </w:hyperlink>
      <w:r>
        <w:rPr>
          <w:rFonts w:ascii="Verdana" w:hAnsi="Verdana"/>
          <w:color w:val="000000"/>
          <w:sz w:val="20"/>
          <w:szCs w:val="20"/>
        </w:rPr>
        <w:t xml:space="preserve"> dan kan dat bij </w:t>
      </w:r>
      <w:hyperlink r:id="rId12" w:history="1">
        <w:proofErr w:type="spellStart"/>
        <w:r>
          <w:rPr>
            <w:rStyle w:val="Hyperlink"/>
            <w:rFonts w:ascii="Verdana" w:hAnsi="Verdana"/>
          </w:rPr>
          <w:t>Keturah</w:t>
        </w:r>
        <w:proofErr w:type="spellEnd"/>
        <w:r>
          <w:rPr>
            <w:rStyle w:val="Hyperlink"/>
            <w:rFonts w:ascii="Verdana" w:hAnsi="Verdana"/>
          </w:rPr>
          <w:t xml:space="preserve"> van </w:t>
        </w:r>
        <w:proofErr w:type="spellStart"/>
        <w:r>
          <w:rPr>
            <w:rStyle w:val="Hyperlink"/>
            <w:rFonts w:ascii="Verdana" w:hAnsi="Verdana"/>
          </w:rPr>
          <w:t>Slegtenhorst</w:t>
        </w:r>
        <w:proofErr w:type="spellEnd"/>
      </w:hyperlink>
      <w:r>
        <w:rPr>
          <w:rFonts w:ascii="Verdana" w:hAnsi="Verdana"/>
          <w:color w:val="000000"/>
          <w:sz w:val="20"/>
          <w:szCs w:val="20"/>
        </w:rPr>
        <w:t xml:space="preserve">, de trekker van de Mediamarathon. </w:t>
      </w:r>
      <w:hyperlink r:id="rId13" w:tgtFrame="_blank" w:history="1">
        <w:r>
          <w:rPr>
            <w:rStyle w:val="Hyperlink"/>
            <w:rFonts w:ascii="Verdana" w:hAnsi="Verdana"/>
          </w:rPr>
          <w:t>&gt; lees meer op de website.</w:t>
        </w:r>
      </w:hyperlink>
      <w:r>
        <w:rPr>
          <w:rFonts w:ascii="Verdana" w:hAnsi="Verdana"/>
          <w:color w:val="000000"/>
          <w:sz w:val="20"/>
          <w:szCs w:val="20"/>
        </w:rPr>
        <w:t xml:space="preserve"> </w:t>
      </w:r>
    </w:p>
    <w:p w:rsidR="000840B2" w:rsidRDefault="000840B2" w:rsidP="000840B2">
      <w:pPr>
        <w:pStyle w:val="Kop1"/>
        <w:spacing w:after="30" w:line="270" w:lineRule="atLeast"/>
        <w:rPr>
          <w:rFonts w:ascii="Verdana" w:eastAsia="Times New Roman" w:hAnsi="Verdana"/>
          <w:color w:val="4959CC"/>
          <w:sz w:val="20"/>
          <w:szCs w:val="20"/>
        </w:rPr>
      </w:pPr>
      <w:proofErr w:type="spellStart"/>
      <w:r>
        <w:rPr>
          <w:rFonts w:ascii="Verdana" w:eastAsia="Times New Roman" w:hAnsi="Verdana"/>
          <w:sz w:val="20"/>
          <w:szCs w:val="20"/>
        </w:rPr>
        <w:t>Flyer</w:t>
      </w:r>
      <w:proofErr w:type="spellEnd"/>
      <w:r>
        <w:rPr>
          <w:rFonts w:ascii="Verdana" w:eastAsia="Times New Roman" w:hAnsi="Verdana"/>
          <w:sz w:val="20"/>
          <w:szCs w:val="20"/>
        </w:rPr>
        <w:t xml:space="preserve"> </w:t>
      </w:r>
      <w:r>
        <w:rPr>
          <w:rStyle w:val="Nadruk"/>
          <w:rFonts w:ascii="Verdana" w:eastAsia="Times New Roman" w:hAnsi="Verdana"/>
          <w:sz w:val="20"/>
          <w:szCs w:val="20"/>
        </w:rPr>
        <w:t>Tekenen en dan...?</w:t>
      </w:r>
      <w:r>
        <w:rPr>
          <w:rFonts w:ascii="Verdana" w:eastAsia="Times New Roman" w:hAnsi="Verdana"/>
          <w:sz w:val="20"/>
          <w:szCs w:val="20"/>
        </w:rPr>
        <w:t xml:space="preserve"> Nu Waarmaken! </w:t>
      </w:r>
    </w:p>
    <w:p w:rsidR="000840B2" w:rsidRDefault="000840B2" w:rsidP="000840B2">
      <w:pPr>
        <w:spacing w:line="270" w:lineRule="atLeast"/>
        <w:rPr>
          <w:rFonts w:ascii="Verdana" w:hAnsi="Verdana"/>
          <w:color w:val="000000"/>
          <w:sz w:val="20"/>
          <w:szCs w:val="20"/>
        </w:rPr>
      </w:pPr>
      <w:r>
        <w:rPr>
          <w:rFonts w:ascii="Verdana" w:hAnsi="Verdana"/>
          <w:color w:val="000000"/>
          <w:sz w:val="20"/>
          <w:szCs w:val="20"/>
        </w:rPr>
        <w:t xml:space="preserve">Van alle activiteiten is een </w:t>
      </w:r>
      <w:proofErr w:type="spellStart"/>
      <w:r>
        <w:rPr>
          <w:rFonts w:ascii="Verdana" w:hAnsi="Verdana"/>
          <w:color w:val="000000"/>
          <w:sz w:val="20"/>
          <w:szCs w:val="20"/>
        </w:rPr>
        <w:t>flyer</w:t>
      </w:r>
      <w:proofErr w:type="spellEnd"/>
      <w:r>
        <w:rPr>
          <w:rFonts w:ascii="Verdana" w:hAnsi="Verdana"/>
          <w:color w:val="000000"/>
          <w:sz w:val="20"/>
          <w:szCs w:val="20"/>
        </w:rPr>
        <w:t xml:space="preserve"> gemaakt. Deze is al breed verspreid op de Supportbeurs en de Kennismarkt en is </w:t>
      </w:r>
      <w:hyperlink r:id="rId14" w:tgtFrame="_blank" w:history="1">
        <w:r>
          <w:rPr>
            <w:rStyle w:val="Hyperlink"/>
            <w:rFonts w:ascii="Verdana" w:hAnsi="Verdana"/>
          </w:rPr>
          <w:t>te downloaden</w:t>
        </w:r>
      </w:hyperlink>
      <w:r>
        <w:rPr>
          <w:rFonts w:ascii="Verdana" w:hAnsi="Verdana"/>
          <w:color w:val="000000"/>
          <w:sz w:val="20"/>
          <w:szCs w:val="20"/>
        </w:rPr>
        <w:t xml:space="preserve">. Er is nog een beperkte oplage van de papieren versie van de </w:t>
      </w:r>
      <w:proofErr w:type="spellStart"/>
      <w:r>
        <w:rPr>
          <w:rFonts w:ascii="Verdana" w:hAnsi="Verdana"/>
          <w:color w:val="000000"/>
          <w:sz w:val="20"/>
          <w:szCs w:val="20"/>
        </w:rPr>
        <w:t>flyer</w:t>
      </w:r>
      <w:proofErr w:type="spellEnd"/>
      <w:r>
        <w:rPr>
          <w:rFonts w:ascii="Verdana" w:hAnsi="Verdana"/>
          <w:color w:val="000000"/>
          <w:sz w:val="20"/>
          <w:szCs w:val="20"/>
        </w:rPr>
        <w:t xml:space="preserve"> beschikbaar. Mensen die op een bijenkomst de </w:t>
      </w:r>
      <w:proofErr w:type="spellStart"/>
      <w:r>
        <w:rPr>
          <w:rFonts w:ascii="Verdana" w:hAnsi="Verdana"/>
          <w:color w:val="000000"/>
          <w:sz w:val="20"/>
          <w:szCs w:val="20"/>
        </w:rPr>
        <w:t>flyer</w:t>
      </w:r>
      <w:proofErr w:type="spellEnd"/>
      <w:r>
        <w:rPr>
          <w:rFonts w:ascii="Verdana" w:hAnsi="Verdana"/>
          <w:color w:val="000000"/>
          <w:sz w:val="20"/>
          <w:szCs w:val="20"/>
        </w:rPr>
        <w:t xml:space="preserve"> willen verspreiden kunnen hiertoe een mail sturen naar </w:t>
      </w:r>
      <w:hyperlink r:id="rId15" w:history="1">
        <w:r>
          <w:rPr>
            <w:rStyle w:val="Hyperlink"/>
            <w:rFonts w:ascii="Verdana" w:hAnsi="Verdana"/>
          </w:rPr>
          <w:t>info@coaltievoorinclusie.nl</w:t>
        </w:r>
      </w:hyperlink>
      <w:r>
        <w:rPr>
          <w:rFonts w:ascii="Verdana" w:hAnsi="Verdana"/>
          <w:color w:val="000000"/>
          <w:sz w:val="20"/>
          <w:szCs w:val="20"/>
        </w:rPr>
        <w:t xml:space="preserve"> </w:t>
      </w:r>
    </w:p>
    <w:p w:rsidR="000840B2" w:rsidRDefault="000840B2" w:rsidP="000840B2">
      <w:pPr>
        <w:pStyle w:val="Normaalweb"/>
        <w:spacing w:line="270" w:lineRule="atLeast"/>
        <w:rPr>
          <w:rFonts w:ascii="Verdana" w:hAnsi="Verdana"/>
          <w:color w:val="000000"/>
          <w:sz w:val="20"/>
          <w:szCs w:val="20"/>
        </w:rPr>
      </w:pPr>
      <w:r>
        <w:rPr>
          <w:rFonts w:ascii="Verdana" w:hAnsi="Verdana"/>
          <w:noProof/>
          <w:color w:val="4959CC"/>
          <w:sz w:val="18"/>
          <w:szCs w:val="18"/>
        </w:rPr>
        <w:drawing>
          <wp:inline distT="0" distB="0" distL="0" distR="0">
            <wp:extent cx="2381250" cy="1695450"/>
            <wp:effectExtent l="19050" t="0" r="0" b="0"/>
            <wp:docPr id="2" name="Afbeelding 2" descr="CVI flyer VN verdra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VI flyer VN verdrag"/>
                    <pic:cNvPicPr>
                      <a:picLocks noChangeAspect="1" noChangeArrowheads="1"/>
                    </pic:cNvPicPr>
                  </pic:nvPicPr>
                  <pic:blipFill>
                    <a:blip r:embed="rId16" r:link="rId17" cstate="print"/>
                    <a:srcRect/>
                    <a:stretch>
                      <a:fillRect/>
                    </a:stretch>
                  </pic:blipFill>
                  <pic:spPr bwMode="auto">
                    <a:xfrm>
                      <a:off x="0" y="0"/>
                      <a:ext cx="2381250" cy="1695450"/>
                    </a:xfrm>
                    <a:prstGeom prst="rect">
                      <a:avLst/>
                    </a:prstGeom>
                    <a:noFill/>
                    <a:ln w="9525">
                      <a:noFill/>
                      <a:miter lim="800000"/>
                      <a:headEnd/>
                      <a:tailEnd/>
                    </a:ln>
                  </pic:spPr>
                </pic:pic>
              </a:graphicData>
            </a:graphic>
          </wp:inline>
        </w:drawing>
      </w:r>
    </w:p>
    <w:p w:rsidR="000840B2" w:rsidRDefault="000840B2" w:rsidP="000840B2">
      <w:pPr>
        <w:pStyle w:val="Normaalweb"/>
        <w:spacing w:line="270" w:lineRule="atLeast"/>
        <w:rPr>
          <w:rFonts w:ascii="Verdana" w:hAnsi="Verdana"/>
          <w:color w:val="000000"/>
          <w:sz w:val="20"/>
          <w:szCs w:val="20"/>
        </w:rPr>
      </w:pPr>
      <w:r>
        <w:rPr>
          <w:rFonts w:ascii="Verdana" w:hAnsi="Verdana"/>
          <w:color w:val="000000"/>
          <w:sz w:val="20"/>
          <w:szCs w:val="20"/>
        </w:rPr>
        <w:t> </w:t>
      </w:r>
    </w:p>
    <w:p w:rsidR="000840B2" w:rsidRDefault="000840B2" w:rsidP="000840B2">
      <w:pPr>
        <w:pStyle w:val="Kop1"/>
        <w:spacing w:line="270" w:lineRule="atLeast"/>
        <w:rPr>
          <w:rStyle w:val="Hyperlink"/>
          <w:bCs w:val="0"/>
          <w:kern w:val="0"/>
          <w:sz w:val="18"/>
          <w:szCs w:val="18"/>
        </w:rPr>
      </w:pPr>
      <w:hyperlink r:id="rId18" w:tgtFrame="_blank" w:history="1">
        <w:r>
          <w:rPr>
            <w:rStyle w:val="Hyperlink"/>
            <w:rFonts w:ascii="Verdana" w:eastAsia="Times New Roman" w:hAnsi="Verdana"/>
            <w:sz w:val="21"/>
            <w:szCs w:val="21"/>
          </w:rPr>
          <w:t xml:space="preserve">Congres </w:t>
        </w:r>
        <w:proofErr w:type="spellStart"/>
        <w:r>
          <w:rPr>
            <w:rStyle w:val="Hyperlink"/>
            <w:rFonts w:ascii="Verdana" w:eastAsia="Times New Roman" w:hAnsi="Verdana"/>
            <w:sz w:val="21"/>
            <w:szCs w:val="21"/>
          </w:rPr>
          <w:t>Inclusion</w:t>
        </w:r>
        <w:proofErr w:type="spellEnd"/>
        <w:r>
          <w:rPr>
            <w:rStyle w:val="Hyperlink"/>
            <w:rFonts w:ascii="Verdana" w:eastAsia="Times New Roman" w:hAnsi="Verdana"/>
            <w:sz w:val="21"/>
            <w:szCs w:val="21"/>
          </w:rPr>
          <w:t xml:space="preserve"> International in Berlijn van 16-19 juni 2010</w:t>
        </w:r>
      </w:hyperlink>
    </w:p>
    <w:p w:rsidR="000840B2" w:rsidRDefault="000840B2" w:rsidP="000840B2">
      <w:pPr>
        <w:spacing w:line="270" w:lineRule="atLeast"/>
        <w:rPr>
          <w:rFonts w:ascii="Verdana" w:hAnsi="Verdana"/>
          <w:color w:val="000000"/>
          <w:sz w:val="20"/>
          <w:szCs w:val="20"/>
        </w:rPr>
      </w:pPr>
      <w:r>
        <w:rPr>
          <w:rFonts w:ascii="Verdana" w:hAnsi="Verdana"/>
          <w:color w:val="000000"/>
          <w:sz w:val="20"/>
          <w:szCs w:val="20"/>
        </w:rPr>
        <w:t xml:space="preserve">Vanuit de Coalitie waren Hans </w:t>
      </w:r>
      <w:proofErr w:type="spellStart"/>
      <w:r>
        <w:rPr>
          <w:rFonts w:ascii="Verdana" w:hAnsi="Verdana"/>
          <w:color w:val="000000"/>
          <w:sz w:val="20"/>
          <w:szCs w:val="20"/>
        </w:rPr>
        <w:t>Kröber</w:t>
      </w:r>
      <w:proofErr w:type="spellEnd"/>
      <w:r>
        <w:rPr>
          <w:rFonts w:ascii="Verdana" w:hAnsi="Verdana"/>
          <w:color w:val="000000"/>
          <w:sz w:val="20"/>
          <w:szCs w:val="20"/>
        </w:rPr>
        <w:t xml:space="preserve">, Kees Wijnbeek en Martin </w:t>
      </w:r>
      <w:proofErr w:type="spellStart"/>
      <w:r>
        <w:rPr>
          <w:rFonts w:ascii="Verdana" w:hAnsi="Verdana"/>
          <w:color w:val="000000"/>
          <w:sz w:val="20"/>
          <w:szCs w:val="20"/>
        </w:rPr>
        <w:t>Schuurman</w:t>
      </w:r>
      <w:proofErr w:type="spellEnd"/>
      <w:r>
        <w:rPr>
          <w:rFonts w:ascii="Verdana" w:hAnsi="Verdana"/>
          <w:color w:val="000000"/>
          <w:sz w:val="20"/>
          <w:szCs w:val="20"/>
        </w:rPr>
        <w:t xml:space="preserve"> aanwezig op het 15e Wereldcongres van </w:t>
      </w:r>
      <w:proofErr w:type="spellStart"/>
      <w:r>
        <w:rPr>
          <w:rFonts w:ascii="Verdana" w:hAnsi="Verdana"/>
          <w:color w:val="000000"/>
          <w:sz w:val="20"/>
          <w:szCs w:val="20"/>
        </w:rPr>
        <w:t>Inclusion</w:t>
      </w:r>
      <w:proofErr w:type="spellEnd"/>
      <w:r>
        <w:rPr>
          <w:rFonts w:ascii="Verdana" w:hAnsi="Verdana"/>
          <w:color w:val="000000"/>
          <w:sz w:val="20"/>
          <w:szCs w:val="20"/>
        </w:rPr>
        <w:t xml:space="preserve"> International </w:t>
      </w:r>
      <w:r>
        <w:rPr>
          <w:rStyle w:val="Zwaar"/>
          <w:rFonts w:ascii="Verdana" w:hAnsi="Verdana"/>
          <w:color w:val="000000"/>
          <w:sz w:val="20"/>
          <w:szCs w:val="20"/>
        </w:rPr>
        <w:t>"</w:t>
      </w:r>
      <w:proofErr w:type="spellStart"/>
      <w:r>
        <w:rPr>
          <w:rStyle w:val="Zwaar"/>
          <w:rFonts w:ascii="Verdana" w:hAnsi="Verdana"/>
          <w:color w:val="000000"/>
          <w:sz w:val="20"/>
          <w:szCs w:val="20"/>
        </w:rPr>
        <w:t>Inclusion</w:t>
      </w:r>
      <w:proofErr w:type="spellEnd"/>
      <w:r>
        <w:rPr>
          <w:rStyle w:val="Zwaar"/>
          <w:rFonts w:ascii="Verdana" w:hAnsi="Verdana"/>
          <w:color w:val="000000"/>
          <w:sz w:val="20"/>
          <w:szCs w:val="20"/>
        </w:rPr>
        <w:t xml:space="preserve"> – </w:t>
      </w:r>
      <w:proofErr w:type="spellStart"/>
      <w:r>
        <w:rPr>
          <w:rStyle w:val="Zwaar"/>
          <w:rFonts w:ascii="Verdana" w:hAnsi="Verdana"/>
          <w:color w:val="000000"/>
          <w:sz w:val="20"/>
          <w:szCs w:val="20"/>
        </w:rPr>
        <w:t>Transforming</w:t>
      </w:r>
      <w:proofErr w:type="spellEnd"/>
      <w:r>
        <w:rPr>
          <w:rStyle w:val="Zwaar"/>
          <w:rFonts w:ascii="Verdana" w:hAnsi="Verdana"/>
          <w:color w:val="000000"/>
          <w:sz w:val="20"/>
          <w:szCs w:val="20"/>
        </w:rPr>
        <w:t xml:space="preserve"> Global </w:t>
      </w:r>
      <w:proofErr w:type="spellStart"/>
      <w:r>
        <w:rPr>
          <w:rStyle w:val="Zwaar"/>
          <w:rFonts w:ascii="Verdana" w:hAnsi="Verdana"/>
          <w:color w:val="000000"/>
          <w:sz w:val="20"/>
          <w:szCs w:val="20"/>
        </w:rPr>
        <w:t>Rights</w:t>
      </w:r>
      <w:proofErr w:type="spellEnd"/>
      <w:r>
        <w:rPr>
          <w:rStyle w:val="Zwaar"/>
          <w:rFonts w:ascii="Verdana" w:hAnsi="Verdana"/>
          <w:color w:val="000000"/>
          <w:sz w:val="20"/>
          <w:szCs w:val="20"/>
        </w:rPr>
        <w:t xml:space="preserve"> </w:t>
      </w:r>
      <w:proofErr w:type="spellStart"/>
      <w:r>
        <w:rPr>
          <w:rStyle w:val="Zwaar"/>
          <w:rFonts w:ascii="Verdana" w:hAnsi="Verdana"/>
          <w:color w:val="000000"/>
          <w:sz w:val="20"/>
          <w:szCs w:val="20"/>
        </w:rPr>
        <w:t>into</w:t>
      </w:r>
      <w:proofErr w:type="spellEnd"/>
      <w:r>
        <w:rPr>
          <w:rStyle w:val="Zwaar"/>
          <w:rFonts w:ascii="Verdana" w:hAnsi="Verdana"/>
          <w:color w:val="000000"/>
          <w:sz w:val="20"/>
          <w:szCs w:val="20"/>
        </w:rPr>
        <w:t xml:space="preserve"> </w:t>
      </w:r>
      <w:proofErr w:type="spellStart"/>
      <w:r>
        <w:rPr>
          <w:rStyle w:val="Zwaar"/>
          <w:rFonts w:ascii="Verdana" w:hAnsi="Verdana"/>
          <w:color w:val="000000"/>
          <w:sz w:val="20"/>
          <w:szCs w:val="20"/>
        </w:rPr>
        <w:t>Action</w:t>
      </w:r>
      <w:proofErr w:type="spellEnd"/>
      <w:r>
        <w:rPr>
          <w:rStyle w:val="Zwaar"/>
          <w:rFonts w:ascii="Verdana" w:hAnsi="Verdana"/>
          <w:color w:val="000000"/>
          <w:sz w:val="20"/>
          <w:szCs w:val="20"/>
        </w:rPr>
        <w:t>"</w:t>
      </w:r>
      <w:r>
        <w:rPr>
          <w:rFonts w:ascii="Verdana" w:hAnsi="Verdana"/>
          <w:color w:val="000000"/>
          <w:sz w:val="20"/>
          <w:szCs w:val="20"/>
        </w:rPr>
        <w:t xml:space="preserve">. Ook </w:t>
      </w:r>
      <w:smartTag w:uri="urn:schemas-microsoft-com:office:smarttags" w:element="PersonName">
        <w:smartTagPr>
          <w:attr w:name="ProductID" w:val="Jose Smits"/>
        </w:smartTagPr>
        <w:r>
          <w:rPr>
            <w:rFonts w:ascii="Verdana" w:hAnsi="Verdana"/>
            <w:color w:val="000000"/>
            <w:sz w:val="20"/>
            <w:szCs w:val="20"/>
          </w:rPr>
          <w:t>Jose Smits</w:t>
        </w:r>
      </w:smartTag>
      <w:r>
        <w:rPr>
          <w:rFonts w:ascii="Verdana" w:hAnsi="Verdana"/>
          <w:color w:val="000000"/>
          <w:sz w:val="20"/>
          <w:szCs w:val="20"/>
        </w:rPr>
        <w:t xml:space="preserve">, </w:t>
      </w:r>
      <w:smartTag w:uri="urn:schemas-microsoft-com:office:smarttags" w:element="PersonName">
        <w:smartTagPr>
          <w:attr w:name="ProductID" w:val="Dianne den Ouden"/>
        </w:smartTagPr>
        <w:r>
          <w:rPr>
            <w:rFonts w:ascii="Verdana" w:hAnsi="Verdana"/>
            <w:color w:val="000000"/>
            <w:sz w:val="20"/>
            <w:szCs w:val="20"/>
          </w:rPr>
          <w:t>Dianne den Ouden</w:t>
        </w:r>
      </w:smartTag>
      <w:r>
        <w:rPr>
          <w:rFonts w:ascii="Verdana" w:hAnsi="Verdana"/>
          <w:color w:val="000000"/>
          <w:sz w:val="20"/>
          <w:szCs w:val="20"/>
        </w:rPr>
        <w:t xml:space="preserve"> en Jacqueline </w:t>
      </w:r>
      <w:proofErr w:type="spellStart"/>
      <w:r>
        <w:rPr>
          <w:rFonts w:ascii="Verdana" w:hAnsi="Verdana"/>
          <w:color w:val="000000"/>
          <w:sz w:val="20"/>
          <w:szCs w:val="20"/>
        </w:rPr>
        <w:t>Schoonheim</w:t>
      </w:r>
      <w:proofErr w:type="spellEnd"/>
      <w:r>
        <w:rPr>
          <w:rFonts w:ascii="Verdana" w:hAnsi="Verdana"/>
          <w:color w:val="000000"/>
          <w:sz w:val="20"/>
          <w:szCs w:val="20"/>
        </w:rPr>
        <w:t xml:space="preserve"> waren namens Perspectief aanwezig. Deze 6 mensen vormden de enige deelnemers van de delegatie uit Nederland. Er waren 2500 deelnemers uit 70 landen aanwezig, waarvan zo'n 1000 mensen met een beperking. Hans </w:t>
      </w:r>
      <w:proofErr w:type="spellStart"/>
      <w:r>
        <w:rPr>
          <w:rFonts w:ascii="Verdana" w:hAnsi="Verdana"/>
          <w:color w:val="000000"/>
          <w:sz w:val="20"/>
          <w:szCs w:val="20"/>
        </w:rPr>
        <w:t>Kröber</w:t>
      </w:r>
      <w:proofErr w:type="spellEnd"/>
      <w:r>
        <w:rPr>
          <w:rFonts w:ascii="Verdana" w:hAnsi="Verdana"/>
          <w:color w:val="000000"/>
          <w:sz w:val="20"/>
          <w:szCs w:val="20"/>
        </w:rPr>
        <w:t xml:space="preserve"> heeft van zijn ervaringen </w:t>
      </w:r>
      <w:hyperlink r:id="rId19" w:tgtFrame="_blank" w:tooltip="weblog" w:history="1">
        <w:r>
          <w:rPr>
            <w:rStyle w:val="Hyperlink"/>
            <w:rFonts w:ascii="Verdana" w:hAnsi="Verdana"/>
          </w:rPr>
          <w:t>een weblog met beeldmateriaal</w:t>
        </w:r>
      </w:hyperlink>
      <w:r>
        <w:rPr>
          <w:rFonts w:ascii="Verdana" w:hAnsi="Verdana"/>
          <w:color w:val="000000"/>
          <w:sz w:val="20"/>
          <w:szCs w:val="20"/>
        </w:rPr>
        <w:t xml:space="preserve"> bijgehouden. </w:t>
      </w:r>
    </w:p>
    <w:p w:rsidR="000840B2" w:rsidRDefault="000840B2" w:rsidP="000840B2">
      <w:pPr>
        <w:pStyle w:val="Normaalweb"/>
        <w:spacing w:line="270" w:lineRule="atLeast"/>
        <w:rPr>
          <w:rFonts w:ascii="Verdana" w:hAnsi="Verdana"/>
          <w:color w:val="000000"/>
          <w:sz w:val="20"/>
          <w:szCs w:val="20"/>
        </w:rPr>
      </w:pPr>
      <w:r>
        <w:rPr>
          <w:rFonts w:ascii="Verdana" w:hAnsi="Verdana"/>
          <w:noProof/>
          <w:color w:val="000000"/>
          <w:sz w:val="20"/>
          <w:szCs w:val="20"/>
        </w:rPr>
        <w:drawing>
          <wp:inline distT="0" distB="0" distL="0" distR="0">
            <wp:extent cx="2095500" cy="590550"/>
            <wp:effectExtent l="19050" t="0" r="0" b="0"/>
            <wp:docPr id="3" name="Afbeelding 3" descr="cid:image006.gif@01CB1B96.DDFAB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gif@01CB1B96.DDFAB2F0"/>
                    <pic:cNvPicPr>
                      <a:picLocks noChangeAspect="1" noChangeArrowheads="1"/>
                    </pic:cNvPicPr>
                  </pic:nvPicPr>
                  <pic:blipFill>
                    <a:blip r:embed="rId20" r:link="rId21" cstate="print"/>
                    <a:srcRect/>
                    <a:stretch>
                      <a:fillRect/>
                    </a:stretch>
                  </pic:blipFill>
                  <pic:spPr bwMode="auto">
                    <a:xfrm>
                      <a:off x="0" y="0"/>
                      <a:ext cx="2095500" cy="590550"/>
                    </a:xfrm>
                    <a:prstGeom prst="rect">
                      <a:avLst/>
                    </a:prstGeom>
                    <a:noFill/>
                    <a:ln w="9525">
                      <a:noFill/>
                      <a:miter lim="800000"/>
                      <a:headEnd/>
                      <a:tailEnd/>
                    </a:ln>
                  </pic:spPr>
                </pic:pic>
              </a:graphicData>
            </a:graphic>
          </wp:inline>
        </w:drawing>
      </w:r>
    </w:p>
    <w:p w:rsidR="000840B2" w:rsidRDefault="000840B2" w:rsidP="000840B2">
      <w:pPr>
        <w:pStyle w:val="Kop1"/>
        <w:spacing w:line="270" w:lineRule="atLeast"/>
        <w:rPr>
          <w:rFonts w:ascii="Verdana" w:eastAsia="Times New Roman" w:hAnsi="Verdana"/>
          <w:color w:val="4959CC"/>
          <w:sz w:val="21"/>
          <w:szCs w:val="21"/>
        </w:rPr>
      </w:pPr>
      <w:r>
        <w:rPr>
          <w:rFonts w:ascii="Verdana" w:eastAsia="Times New Roman" w:hAnsi="Verdana"/>
          <w:sz w:val="21"/>
          <w:szCs w:val="21"/>
        </w:rPr>
        <w:t>Netwerkbijeenkomst "Bouwen aan Inclusie. Inclusief Bouwen"</w:t>
      </w:r>
    </w:p>
    <w:p w:rsidR="000840B2" w:rsidRDefault="000840B2" w:rsidP="000840B2">
      <w:pPr>
        <w:spacing w:line="270" w:lineRule="atLeast"/>
        <w:rPr>
          <w:rFonts w:ascii="Verdana" w:hAnsi="Verdana"/>
          <w:color w:val="000000"/>
          <w:sz w:val="20"/>
          <w:szCs w:val="20"/>
        </w:rPr>
      </w:pPr>
      <w:r>
        <w:rPr>
          <w:rFonts w:ascii="Verdana" w:hAnsi="Verdana"/>
          <w:color w:val="000000"/>
          <w:sz w:val="20"/>
          <w:szCs w:val="20"/>
        </w:rPr>
        <w:t xml:space="preserve">Op maandag 21 juni jongstleden waren zo'n 25 mensen bij elkaar op de netwerkbijeenkomst "Bouwen aan Inclusie, Inclusief Bouwen" georganiseerd door de Coalitie voor Inclusie en Van </w:t>
      </w:r>
      <w:proofErr w:type="spellStart"/>
      <w:r>
        <w:rPr>
          <w:rFonts w:ascii="Verdana" w:hAnsi="Verdana"/>
          <w:color w:val="000000"/>
          <w:sz w:val="20"/>
          <w:szCs w:val="20"/>
        </w:rPr>
        <w:t>Aarle</w:t>
      </w:r>
      <w:proofErr w:type="spellEnd"/>
      <w:r>
        <w:rPr>
          <w:rFonts w:ascii="Verdana" w:hAnsi="Verdana"/>
          <w:color w:val="000000"/>
          <w:sz w:val="20"/>
          <w:szCs w:val="20"/>
        </w:rPr>
        <w:t xml:space="preserve"> de Laat. Naast Van </w:t>
      </w:r>
      <w:proofErr w:type="spellStart"/>
      <w:r>
        <w:rPr>
          <w:rFonts w:ascii="Verdana" w:hAnsi="Verdana"/>
          <w:color w:val="000000"/>
          <w:sz w:val="20"/>
          <w:szCs w:val="20"/>
        </w:rPr>
        <w:t>Aarle</w:t>
      </w:r>
      <w:proofErr w:type="spellEnd"/>
      <w:r>
        <w:rPr>
          <w:rFonts w:ascii="Verdana" w:hAnsi="Verdana"/>
          <w:color w:val="000000"/>
          <w:sz w:val="20"/>
          <w:szCs w:val="20"/>
        </w:rPr>
        <w:t xml:space="preserve"> de Laat verzorgde ook Mee Noordwest Holland een presentatie. De presentaties en het verslag zijn binnenkort te vinden op </w:t>
      </w:r>
      <w:hyperlink r:id="rId22" w:tgtFrame="_blank" w:history="1">
        <w:r>
          <w:rPr>
            <w:rStyle w:val="Hyperlink"/>
            <w:rFonts w:ascii="Verdana" w:hAnsi="Verdana"/>
          </w:rPr>
          <w:t>de website</w:t>
        </w:r>
      </w:hyperlink>
      <w:r>
        <w:rPr>
          <w:rFonts w:ascii="Verdana" w:hAnsi="Verdana"/>
          <w:color w:val="000000"/>
          <w:sz w:val="20"/>
          <w:szCs w:val="20"/>
        </w:rPr>
        <w:t xml:space="preserve">. Hebt u een interessant onderwerp dat te maken heeft met inclusie en wil hier een presentatie over verzorgen op een netwerkbijeenkomst van de Coalitie voor Inclusie, laat het dan weten: </w:t>
      </w:r>
      <w:hyperlink r:id="rId23" w:history="1">
        <w:r>
          <w:rPr>
            <w:rStyle w:val="Hyperlink"/>
            <w:rFonts w:ascii="Verdana" w:hAnsi="Verdana"/>
          </w:rPr>
          <w:t>info@coalitievoorinclusie.nl.</w:t>
        </w:r>
      </w:hyperlink>
      <w:r>
        <w:rPr>
          <w:rFonts w:ascii="Verdana" w:hAnsi="Verdana"/>
          <w:color w:val="000000"/>
          <w:sz w:val="20"/>
          <w:szCs w:val="20"/>
        </w:rPr>
        <w:t xml:space="preserve"> </w:t>
      </w:r>
    </w:p>
    <w:p w:rsidR="000840B2" w:rsidRDefault="000840B2" w:rsidP="000840B2">
      <w:pPr>
        <w:pStyle w:val="Normaalweb"/>
        <w:spacing w:line="270" w:lineRule="atLeast"/>
        <w:rPr>
          <w:rFonts w:ascii="Verdana" w:hAnsi="Verdana"/>
          <w:color w:val="000000"/>
          <w:sz w:val="20"/>
          <w:szCs w:val="20"/>
        </w:rPr>
      </w:pPr>
      <w:r>
        <w:rPr>
          <w:rFonts w:ascii="Verdana" w:hAnsi="Verdana"/>
          <w:noProof/>
          <w:color w:val="000000"/>
          <w:sz w:val="20"/>
          <w:szCs w:val="20"/>
        </w:rPr>
        <w:lastRenderedPageBreak/>
        <w:drawing>
          <wp:inline distT="0" distB="0" distL="0" distR="0">
            <wp:extent cx="2857500" cy="1733550"/>
            <wp:effectExtent l="19050" t="0" r="0" b="0"/>
            <wp:docPr id="4" name="Afbeelding 4" descr="netwerkbijeenkom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twerkbijeenkomst"/>
                    <pic:cNvPicPr>
                      <a:picLocks noChangeAspect="1" noChangeArrowheads="1"/>
                    </pic:cNvPicPr>
                  </pic:nvPicPr>
                  <pic:blipFill>
                    <a:blip r:embed="rId24" r:link="rId25" cstate="print"/>
                    <a:srcRect/>
                    <a:stretch>
                      <a:fillRect/>
                    </a:stretch>
                  </pic:blipFill>
                  <pic:spPr bwMode="auto">
                    <a:xfrm>
                      <a:off x="0" y="0"/>
                      <a:ext cx="2857500" cy="1733550"/>
                    </a:xfrm>
                    <a:prstGeom prst="rect">
                      <a:avLst/>
                    </a:prstGeom>
                    <a:noFill/>
                    <a:ln w="9525">
                      <a:noFill/>
                      <a:miter lim="800000"/>
                      <a:headEnd/>
                      <a:tailEnd/>
                    </a:ln>
                  </pic:spPr>
                </pic:pic>
              </a:graphicData>
            </a:graphic>
          </wp:inline>
        </w:drawing>
      </w:r>
    </w:p>
    <w:p w:rsidR="000840B2" w:rsidRDefault="000840B2" w:rsidP="000840B2">
      <w:pPr>
        <w:pStyle w:val="Kop1"/>
        <w:spacing w:line="270" w:lineRule="atLeast"/>
        <w:rPr>
          <w:rFonts w:ascii="Verdana" w:eastAsia="Times New Roman" w:hAnsi="Verdana"/>
          <w:color w:val="4959CC"/>
          <w:sz w:val="21"/>
          <w:szCs w:val="21"/>
        </w:rPr>
      </w:pPr>
      <w:r>
        <w:rPr>
          <w:rFonts w:ascii="Verdana" w:eastAsia="Times New Roman" w:hAnsi="Verdana"/>
          <w:sz w:val="21"/>
          <w:szCs w:val="21"/>
        </w:rPr>
        <w:t xml:space="preserve">PGB moet blijven! </w:t>
      </w:r>
    </w:p>
    <w:p w:rsidR="000840B2" w:rsidRDefault="000840B2" w:rsidP="000840B2">
      <w:pPr>
        <w:spacing w:line="270" w:lineRule="atLeast"/>
        <w:rPr>
          <w:rFonts w:ascii="Verdana" w:hAnsi="Verdana"/>
          <w:color w:val="000000"/>
          <w:sz w:val="20"/>
          <w:szCs w:val="20"/>
        </w:rPr>
      </w:pPr>
      <w:r>
        <w:rPr>
          <w:rFonts w:ascii="Verdana" w:hAnsi="Verdana"/>
          <w:color w:val="000000"/>
          <w:sz w:val="20"/>
          <w:szCs w:val="20"/>
        </w:rPr>
        <w:t xml:space="preserve">Minister Klink heeft besloten tot het instellen van een wachtlijst, voor mensen die vanuit een PGB zelf zorg willen inhuren. Hierdoor komt feitelijk de keuzevrijheid tussen zorg in </w:t>
      </w:r>
      <w:proofErr w:type="spellStart"/>
      <w:r>
        <w:rPr>
          <w:rFonts w:ascii="Verdana" w:hAnsi="Verdana"/>
          <w:color w:val="000000"/>
          <w:sz w:val="20"/>
          <w:szCs w:val="20"/>
        </w:rPr>
        <w:t>natura</w:t>
      </w:r>
      <w:proofErr w:type="spellEnd"/>
      <w:r>
        <w:rPr>
          <w:rFonts w:ascii="Verdana" w:hAnsi="Verdana"/>
          <w:color w:val="000000"/>
          <w:sz w:val="20"/>
          <w:szCs w:val="20"/>
        </w:rPr>
        <w:t xml:space="preserve"> en PGB te vervallen. PGB moet voor iedereen mogelijk blijven! Verspreid </w:t>
      </w:r>
      <w:hyperlink r:id="rId26" w:tgtFrame="_blank" w:history="1">
        <w:r>
          <w:rPr>
            <w:rStyle w:val="Hyperlink"/>
            <w:rFonts w:ascii="Verdana" w:hAnsi="Verdana"/>
          </w:rPr>
          <w:t>deze petitie</w:t>
        </w:r>
      </w:hyperlink>
      <w:r>
        <w:rPr>
          <w:rFonts w:ascii="Verdana" w:hAnsi="Verdana"/>
          <w:color w:val="000000"/>
          <w:sz w:val="20"/>
          <w:szCs w:val="20"/>
        </w:rPr>
        <w:t xml:space="preserve"> onder je achterban, zodat er zoveel mogelijk handtekeningen komen. </w:t>
      </w:r>
    </w:p>
    <w:p w:rsidR="000840B2" w:rsidRDefault="000840B2" w:rsidP="000840B2">
      <w:pPr>
        <w:pStyle w:val="Normaalweb"/>
        <w:spacing w:line="270" w:lineRule="atLeast"/>
        <w:rPr>
          <w:rFonts w:ascii="Verdana" w:hAnsi="Verdana"/>
          <w:color w:val="000000"/>
          <w:sz w:val="20"/>
          <w:szCs w:val="20"/>
        </w:rPr>
      </w:pPr>
      <w:r>
        <w:rPr>
          <w:rFonts w:ascii="Verdana" w:hAnsi="Verdana"/>
          <w:color w:val="000000"/>
          <w:sz w:val="20"/>
          <w:szCs w:val="20"/>
        </w:rPr>
        <w:t xml:space="preserve">Zie ook </w:t>
      </w:r>
      <w:hyperlink r:id="rId27" w:tgtFrame="_blank" w:history="1">
        <w:r>
          <w:rPr>
            <w:rStyle w:val="Hyperlink"/>
            <w:rFonts w:ascii="Verdana" w:hAnsi="Verdana"/>
          </w:rPr>
          <w:t xml:space="preserve">blog van April </w:t>
        </w:r>
        <w:proofErr w:type="spellStart"/>
        <w:r>
          <w:rPr>
            <w:rStyle w:val="Hyperlink"/>
            <w:rFonts w:ascii="Verdana" w:hAnsi="Verdana"/>
          </w:rPr>
          <w:t>Ranshuijsen</w:t>
        </w:r>
        <w:proofErr w:type="spellEnd"/>
      </w:hyperlink>
      <w:r>
        <w:rPr>
          <w:rFonts w:ascii="Verdana" w:hAnsi="Verdana"/>
          <w:color w:val="000000"/>
          <w:sz w:val="20"/>
          <w:szCs w:val="20"/>
        </w:rPr>
        <w:t xml:space="preserve"> over dit onderwerp.</w:t>
      </w:r>
    </w:p>
    <w:p w:rsidR="000840B2" w:rsidRDefault="000840B2" w:rsidP="000840B2">
      <w:pPr>
        <w:pStyle w:val="Kop1"/>
        <w:spacing w:after="30" w:line="270" w:lineRule="atLeast"/>
        <w:rPr>
          <w:rFonts w:ascii="Verdana" w:eastAsia="Times New Roman" w:hAnsi="Verdana"/>
          <w:color w:val="4959CC"/>
          <w:sz w:val="20"/>
          <w:szCs w:val="20"/>
        </w:rPr>
      </w:pPr>
      <w:r>
        <w:rPr>
          <w:rFonts w:ascii="Verdana" w:eastAsia="Times New Roman" w:hAnsi="Verdana"/>
          <w:sz w:val="20"/>
          <w:szCs w:val="20"/>
        </w:rPr>
        <w:t>Actie: iedereen doet mee!</w:t>
      </w:r>
    </w:p>
    <w:p w:rsidR="000840B2" w:rsidRDefault="000840B2" w:rsidP="000840B2">
      <w:pPr>
        <w:spacing w:line="270" w:lineRule="atLeast"/>
        <w:rPr>
          <w:rFonts w:ascii="Verdana" w:hAnsi="Verdana"/>
          <w:color w:val="000000"/>
          <w:sz w:val="20"/>
          <w:szCs w:val="20"/>
        </w:rPr>
      </w:pPr>
      <w:r>
        <w:rPr>
          <w:rFonts w:ascii="Verdana" w:hAnsi="Verdana"/>
          <w:color w:val="000000"/>
          <w:sz w:val="20"/>
          <w:szCs w:val="20"/>
        </w:rPr>
        <w:t xml:space="preserve">Help mee om op 15 juli 2010 om 12.00 uur, 100 mensen met en zonder beperking bij elkaar te krijgen voor een </w:t>
      </w:r>
      <w:proofErr w:type="spellStart"/>
      <w:r>
        <w:rPr>
          <w:rFonts w:ascii="Verdana" w:hAnsi="Verdana"/>
          <w:color w:val="000000"/>
          <w:sz w:val="20"/>
          <w:szCs w:val="20"/>
        </w:rPr>
        <w:t>fotoshoot</w:t>
      </w:r>
      <w:proofErr w:type="spellEnd"/>
      <w:r>
        <w:rPr>
          <w:rFonts w:ascii="Verdana" w:hAnsi="Verdana"/>
          <w:color w:val="000000"/>
          <w:sz w:val="20"/>
          <w:szCs w:val="20"/>
        </w:rPr>
        <w:t xml:space="preserve"> waarin we een samenleving waarin iedereen meedoet willen neerzetten! 15 procent inclusief, iedereen doet mee! </w:t>
      </w:r>
    </w:p>
    <w:p w:rsidR="000840B2" w:rsidRDefault="000840B2" w:rsidP="000840B2">
      <w:pPr>
        <w:pStyle w:val="Normaalweb"/>
        <w:spacing w:line="270" w:lineRule="atLeast"/>
        <w:rPr>
          <w:rFonts w:ascii="Verdana" w:hAnsi="Verdana"/>
          <w:color w:val="000000"/>
          <w:sz w:val="20"/>
          <w:szCs w:val="20"/>
        </w:rPr>
      </w:pPr>
      <w:r>
        <w:rPr>
          <w:rFonts w:ascii="Verdana" w:hAnsi="Verdana"/>
          <w:color w:val="000000"/>
          <w:sz w:val="20"/>
          <w:szCs w:val="20"/>
        </w:rPr>
        <w:t xml:space="preserve">Wat we daarvoor nodig hebben is in ieder geval één foto om de inclusieve samenleving uit te beelden. Om dit beeld te maken, hebben we een moment geprikt waarop we zoveel mogelijk mensen bij elkaar willen zien te krijgen. Mensen met en mensen zonder (lichamelijke, verstandelijke) beperking of chronische ziekte. Jong, oud. Blank, donker enz. Dat moment is op 15 juli. Een professionele fotograaf maakt dan foto’s tussen 11.00 tot 15.00 uur. Op het piekmoment - rond 12.00 uur moeten er 100 mensen bij elkaar zijn voor de ultieme foto. Het vindt plaats op het dakterras in Domus </w:t>
      </w:r>
      <w:proofErr w:type="spellStart"/>
      <w:r>
        <w:rPr>
          <w:rFonts w:ascii="Verdana" w:hAnsi="Verdana"/>
          <w:color w:val="000000"/>
          <w:sz w:val="20"/>
          <w:szCs w:val="20"/>
        </w:rPr>
        <w:t>Medica</w:t>
      </w:r>
      <w:proofErr w:type="spellEnd"/>
      <w:r>
        <w:rPr>
          <w:rFonts w:ascii="Verdana" w:hAnsi="Verdana"/>
          <w:color w:val="000000"/>
          <w:sz w:val="20"/>
          <w:szCs w:val="20"/>
        </w:rPr>
        <w:t xml:space="preserve">, </w:t>
      </w:r>
      <w:proofErr w:type="spellStart"/>
      <w:r>
        <w:rPr>
          <w:rFonts w:ascii="Verdana" w:hAnsi="Verdana"/>
          <w:color w:val="000000"/>
          <w:sz w:val="20"/>
          <w:szCs w:val="20"/>
        </w:rPr>
        <w:t>Mercatorlaan</w:t>
      </w:r>
      <w:proofErr w:type="spellEnd"/>
      <w:r>
        <w:rPr>
          <w:rFonts w:ascii="Verdana" w:hAnsi="Verdana"/>
          <w:color w:val="000000"/>
          <w:sz w:val="20"/>
          <w:szCs w:val="20"/>
        </w:rPr>
        <w:t xml:space="preserve"> 1200 in Utrecht. Organisatie Programma VCP.</w:t>
      </w:r>
    </w:p>
    <w:p w:rsidR="002B0C92" w:rsidRDefault="002B0C92"/>
    <w:sectPr w:rsidR="002B0C92" w:rsidSect="002B0C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C28EB"/>
    <w:multiLevelType w:val="multilevel"/>
    <w:tmpl w:val="1728C5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840B2"/>
    <w:rsid w:val="000840B2"/>
    <w:rsid w:val="000C5836"/>
    <w:rsid w:val="00291CA0"/>
    <w:rsid w:val="002B0C92"/>
    <w:rsid w:val="003643A1"/>
    <w:rsid w:val="0045498F"/>
    <w:rsid w:val="005F2E14"/>
    <w:rsid w:val="00850146"/>
    <w:rsid w:val="009820E4"/>
    <w:rsid w:val="00A314CE"/>
    <w:rsid w:val="00AB33EF"/>
    <w:rsid w:val="00E3179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40B2"/>
    <w:rPr>
      <w:rFonts w:ascii="Times New Roman" w:hAnsi="Times New Roman"/>
      <w:sz w:val="24"/>
      <w:szCs w:val="24"/>
      <w:lang w:eastAsia="nl-NL"/>
    </w:rPr>
  </w:style>
  <w:style w:type="paragraph" w:styleId="Kop1">
    <w:name w:val="heading 1"/>
    <w:basedOn w:val="Standaard"/>
    <w:next w:val="Standaard"/>
    <w:link w:val="Kop1Char"/>
    <w:uiPriority w:val="9"/>
    <w:qFormat/>
    <w:rsid w:val="005F2E14"/>
    <w:pPr>
      <w:keepNext/>
      <w:spacing w:before="240" w:after="60"/>
      <w:outlineLvl w:val="0"/>
    </w:pPr>
    <w:rPr>
      <w:rFonts w:eastAsiaTheme="majorEastAsia" w:cstheme="majorBidi"/>
      <w:bCs/>
      <w:color w:val="C00000"/>
      <w:kern w:val="32"/>
      <w:sz w:val="36"/>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F2E14"/>
    <w:rPr>
      <w:rFonts w:ascii="Arial" w:eastAsiaTheme="majorEastAsia" w:hAnsi="Arial" w:cstheme="majorBidi"/>
      <w:b/>
      <w:bCs/>
      <w:color w:val="C00000"/>
      <w:kern w:val="32"/>
      <w:sz w:val="36"/>
      <w:szCs w:val="32"/>
      <w:lang w:eastAsia="en-US"/>
    </w:rPr>
  </w:style>
  <w:style w:type="character" w:styleId="Hyperlink">
    <w:name w:val="Hyperlink"/>
    <w:basedOn w:val="Standaardalinea-lettertype"/>
    <w:uiPriority w:val="99"/>
    <w:semiHidden/>
    <w:unhideWhenUsed/>
    <w:rsid w:val="000840B2"/>
    <w:rPr>
      <w:color w:val="4959CC"/>
      <w:u w:val="single"/>
    </w:rPr>
  </w:style>
  <w:style w:type="paragraph" w:styleId="Normaalweb">
    <w:name w:val="Normal (Web)"/>
    <w:basedOn w:val="Standaard"/>
    <w:uiPriority w:val="99"/>
    <w:semiHidden/>
    <w:unhideWhenUsed/>
    <w:rsid w:val="000840B2"/>
    <w:pPr>
      <w:spacing w:before="100" w:beforeAutospacing="1" w:after="100" w:afterAutospacing="1"/>
    </w:pPr>
  </w:style>
  <w:style w:type="character" w:styleId="Nadruk">
    <w:name w:val="Emphasis"/>
    <w:basedOn w:val="Standaardalinea-lettertype"/>
    <w:uiPriority w:val="20"/>
    <w:qFormat/>
    <w:rsid w:val="000840B2"/>
    <w:rPr>
      <w:i/>
      <w:iCs/>
    </w:rPr>
  </w:style>
  <w:style w:type="character" w:styleId="Zwaar">
    <w:name w:val="Strong"/>
    <w:basedOn w:val="Standaardalinea-lettertype"/>
    <w:uiPriority w:val="22"/>
    <w:qFormat/>
    <w:rsid w:val="000840B2"/>
    <w:rPr>
      <w:b/>
      <w:bCs/>
    </w:rPr>
  </w:style>
  <w:style w:type="paragraph" w:styleId="Ballontekst">
    <w:name w:val="Balloon Text"/>
    <w:basedOn w:val="Standaard"/>
    <w:link w:val="BallontekstChar"/>
    <w:uiPriority w:val="99"/>
    <w:semiHidden/>
    <w:unhideWhenUsed/>
    <w:rsid w:val="000840B2"/>
    <w:rPr>
      <w:rFonts w:ascii="Tahoma" w:hAnsi="Tahoma" w:cs="Tahoma"/>
      <w:sz w:val="16"/>
      <w:szCs w:val="16"/>
    </w:rPr>
  </w:style>
  <w:style w:type="character" w:customStyle="1" w:styleId="BallontekstChar">
    <w:name w:val="Ballontekst Char"/>
    <w:basedOn w:val="Standaardalinea-lettertype"/>
    <w:link w:val="Ballontekst"/>
    <w:uiPriority w:val="99"/>
    <w:semiHidden/>
    <w:rsid w:val="000840B2"/>
    <w:rPr>
      <w:rFonts w:ascii="Tahoma"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divs>
    <w:div w:id="121773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jpg@01CB1B96.DDFAB2F0" TargetMode="External"/><Relationship Id="rId13" Type="http://schemas.openxmlformats.org/officeDocument/2006/relationships/hyperlink" Target="http://www.coalitievoorinclusie.nl/vnverdrag.html" TargetMode="External"/><Relationship Id="rId18" Type="http://schemas.openxmlformats.org/officeDocument/2006/relationships/hyperlink" Target="http://www.inclusion2010.de/master.php?content=welcome&amp;lang=en&amp;size=medium" TargetMode="External"/><Relationship Id="rId26" Type="http://schemas.openxmlformats.org/officeDocument/2006/relationships/hyperlink" Target="http://petities.nl/petitie/stop-wachtlijst-pgb" TargetMode="External"/><Relationship Id="rId3" Type="http://schemas.openxmlformats.org/officeDocument/2006/relationships/settings" Target="settings.xml"/><Relationship Id="rId21" Type="http://schemas.openxmlformats.org/officeDocument/2006/relationships/image" Target="cid:image006.gif@01CB1B96.DDFAB2F0" TargetMode="External"/><Relationship Id="rId7" Type="http://schemas.openxmlformats.org/officeDocument/2006/relationships/image" Target="media/image1.jpeg"/><Relationship Id="rId12" Type="http://schemas.openxmlformats.org/officeDocument/2006/relationships/hyperlink" Target="mailto:keturah@doezijn.nl" TargetMode="External"/><Relationship Id="rId17" Type="http://schemas.openxmlformats.org/officeDocument/2006/relationships/image" Target="cid:image005.gif@01CB1B96.DDFAB2F0" TargetMode="External"/><Relationship Id="rId25" Type="http://schemas.openxmlformats.org/officeDocument/2006/relationships/image" Target="cid:image007.jpg@01CB1B96.DDFAB2F0" TargetMode="External"/><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image" Target="media/image4.gi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alitievoorinclusie.nl/werkconferentie/VN-Verdrag-Rapport-eindversie.pdf" TargetMode="External"/><Relationship Id="rId11" Type="http://schemas.openxmlformats.org/officeDocument/2006/relationships/hyperlink" Target="../documenten/ProfielAmbassadeur-van-InclusiefNederland.doc" TargetMode="External"/><Relationship Id="rId24" Type="http://schemas.openxmlformats.org/officeDocument/2006/relationships/image" Target="media/image5.jpeg"/><Relationship Id="rId5" Type="http://schemas.openxmlformats.org/officeDocument/2006/relationships/hyperlink" Target="http://www.coalitievoorinclusie.nl/werkconferentie/Verslag-Werkconferentie-Tekenen-en-dan20100208.pdf" TargetMode="External"/><Relationship Id="rId15" Type="http://schemas.openxmlformats.org/officeDocument/2006/relationships/hyperlink" Target="mailto:info@coaltievoorinclusie.nl" TargetMode="External"/><Relationship Id="rId23" Type="http://schemas.openxmlformats.org/officeDocument/2006/relationships/hyperlink" Target="mailto:info@coaltievoorinclusie.nl" TargetMode="External"/><Relationship Id="rId28" Type="http://schemas.openxmlformats.org/officeDocument/2006/relationships/fontTable" Target="fontTable.xml"/><Relationship Id="rId10" Type="http://schemas.openxmlformats.org/officeDocument/2006/relationships/hyperlink" Target="../documenten/Gezocht-voor-de-inclusieve-samenleving.pdf" TargetMode="External"/><Relationship Id="rId19" Type="http://schemas.openxmlformats.org/officeDocument/2006/relationships/hyperlink" Target="http://www.kennispleingehandicaptensector.nl/kennisplein/(1311)-Kennisplein/Pleinblog/Hans-Krber/Hans-Krober-flipt-uit-Berlijn!.html%20"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www.coalitievoorinclusie.nl/werkconferentie/CVIflyerVN-verdrag.pdf" TargetMode="External"/><Relationship Id="rId22" Type="http://schemas.openxmlformats.org/officeDocument/2006/relationships/hyperlink" Target="http://www.coalitievoorinclusie.nl/bijeenkomsten.html" TargetMode="External"/><Relationship Id="rId27" Type="http://schemas.openxmlformats.org/officeDocument/2006/relationships/hyperlink" Target="http://siriusproductions.wordpress.com/" TargetMode="External"/></Relationships>
</file>

<file path=word/theme/theme1.xml><?xml version="1.0" encoding="utf-8"?>
<a:theme xmlns:a="http://schemas.openxmlformats.org/drawingml/2006/main" name="Office-thema">
  <a:themeElements>
    <a:clrScheme name="Kantoor">
      <a:dk1>
        <a:sysClr val="windowText" lastClr="000080"/>
      </a:dk1>
      <a:lt1>
        <a:sysClr val="window" lastClr="93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5494</Characters>
  <Application>Microsoft Office Word</Application>
  <DocSecurity>0</DocSecurity>
  <Lines>45</Lines>
  <Paragraphs>12</Paragraphs>
  <ScaleCrop>false</ScaleCrop>
  <Company/>
  <LinksUpToDate>false</LinksUpToDate>
  <CharactersWithSpaces>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dc:creator>
  <cp:keywords>Nieuws alg</cp:keywords>
  <cp:lastModifiedBy>Christ</cp:lastModifiedBy>
  <cp:revision>1</cp:revision>
  <dcterms:created xsi:type="dcterms:W3CDTF">2010-07-15T13:55:00Z</dcterms:created>
  <dcterms:modified xsi:type="dcterms:W3CDTF">2010-07-15T13:55:00Z</dcterms:modified>
</cp:coreProperties>
</file>